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3E" w:rsidRDefault="0079748E" w:rsidP="0079748E">
      <w:pPr>
        <w:jc w:val="center"/>
        <w:rPr>
          <w:sz w:val="28"/>
          <w:szCs w:val="28"/>
        </w:rPr>
      </w:pPr>
      <w:r>
        <w:rPr>
          <w:sz w:val="28"/>
          <w:szCs w:val="28"/>
        </w:rPr>
        <w:t>“I CAN” Statements for Math:  First Nine Weeks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>1.  I can explain and identify the multiplication properties:  commutative property, associative property, identity property, zero property, distributive property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>2.  I can solve problems using mental math.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>3.  I can estimate products using rounding and compatible numbers.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>4.  I can write large numbers in three forms:  exponential notation, expanded form, and standard form.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>5.  I can multiply 3-4 digit numbers by a 1 digit number.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>6.  I can multiply 2-3 digit numbers by a 2 digit number.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>7.  I can multiply and divide by multiples of 10 and 100 (using the powers of 10)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>8.  I can estimate quotients by using rounding and compatible numbers.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>9.  I can divide by a 1 digit divisor.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 xml:space="preserve">10.  I can divide where zeros will be in the quotient. 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>11.  I can estimate quotients with a 2 digit divisor.</w:t>
      </w:r>
    </w:p>
    <w:p w:rsidR="0079748E" w:rsidRDefault="0079748E" w:rsidP="0079748E">
      <w:pPr>
        <w:rPr>
          <w:sz w:val="28"/>
          <w:szCs w:val="28"/>
        </w:rPr>
      </w:pPr>
      <w:r>
        <w:rPr>
          <w:sz w:val="28"/>
          <w:szCs w:val="28"/>
        </w:rPr>
        <w:t>12.  I can divide with a 2 digit divisor.</w:t>
      </w:r>
      <w:bookmarkStart w:id="0" w:name="_GoBack"/>
      <w:bookmarkEnd w:id="0"/>
    </w:p>
    <w:p w:rsidR="0079748E" w:rsidRPr="0079748E" w:rsidRDefault="0079748E" w:rsidP="0079748E">
      <w:pPr>
        <w:rPr>
          <w:sz w:val="28"/>
          <w:szCs w:val="28"/>
        </w:rPr>
      </w:pPr>
    </w:p>
    <w:sectPr w:rsidR="0079748E" w:rsidRPr="0079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8E"/>
    <w:rsid w:val="00070CDE"/>
    <w:rsid w:val="000E7A69"/>
    <w:rsid w:val="007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McEntire</dc:creator>
  <cp:lastModifiedBy>Brandi McEntire</cp:lastModifiedBy>
  <cp:revision>1</cp:revision>
  <dcterms:created xsi:type="dcterms:W3CDTF">2017-08-25T16:05:00Z</dcterms:created>
  <dcterms:modified xsi:type="dcterms:W3CDTF">2017-08-25T16:12:00Z</dcterms:modified>
</cp:coreProperties>
</file>